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F" w:rsidRDefault="00B64B9F" w:rsidP="00B64B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POJĘCIA LOGOPEDYCZNE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Seplenienie(sygmatyzm)-</w:t>
      </w:r>
      <w:r>
        <w:rPr>
          <w:rFonts w:ascii="Times New Roman" w:hAnsi="Times New Roman" w:cs="Times New Roman"/>
        </w:rPr>
        <w:t xml:space="preserve"> to nieprawidłowa wymowa szeregów głosek: [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 xml:space="preserve">, ż, cz, </w:t>
      </w:r>
      <w:proofErr w:type="spellStart"/>
      <w:r>
        <w:rPr>
          <w:rFonts w:ascii="Times New Roman" w:hAnsi="Times New Roman" w:cs="Times New Roman"/>
        </w:rPr>
        <w:t>dż</w:t>
      </w:r>
      <w:proofErr w:type="spellEnd"/>
      <w:r>
        <w:rPr>
          <w:rFonts w:ascii="Times New Roman" w:hAnsi="Times New Roman" w:cs="Times New Roman"/>
        </w:rPr>
        <w:t xml:space="preserve">]; [ś, ź, ć, </w:t>
      </w:r>
      <w:proofErr w:type="spellStart"/>
      <w:r>
        <w:rPr>
          <w:rFonts w:ascii="Times New Roman" w:hAnsi="Times New Roman" w:cs="Times New Roman"/>
        </w:rPr>
        <w:t>dź</w:t>
      </w:r>
      <w:proofErr w:type="spellEnd"/>
      <w:r>
        <w:rPr>
          <w:rFonts w:ascii="Times New Roman" w:hAnsi="Times New Roman" w:cs="Times New Roman"/>
        </w:rPr>
        <w:t xml:space="preserve">]; [s, z, c,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]. Najczęściej spotykana jest wadliwa realizacja głosek [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 xml:space="preserve">, ż, cz, </w:t>
      </w:r>
      <w:proofErr w:type="spellStart"/>
      <w:r>
        <w:rPr>
          <w:rFonts w:ascii="Times New Roman" w:hAnsi="Times New Roman" w:cs="Times New Roman"/>
        </w:rPr>
        <w:t>dż</w:t>
      </w:r>
      <w:proofErr w:type="spellEnd"/>
      <w:r>
        <w:rPr>
          <w:rFonts w:ascii="Times New Roman" w:hAnsi="Times New Roman" w:cs="Times New Roman"/>
        </w:rPr>
        <w:t xml:space="preserve">], które są wymawiane jak [s, z, c,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 xml:space="preserve">] lub jak [ś, ź, ć, </w:t>
      </w:r>
      <w:proofErr w:type="spellStart"/>
      <w:r>
        <w:rPr>
          <w:rFonts w:ascii="Times New Roman" w:hAnsi="Times New Roman" w:cs="Times New Roman"/>
        </w:rPr>
        <w:t>dź</w:t>
      </w:r>
      <w:proofErr w:type="spellEnd"/>
      <w:r>
        <w:rPr>
          <w:rFonts w:ascii="Times New Roman" w:hAnsi="Times New Roman" w:cs="Times New Roman"/>
        </w:rPr>
        <w:t xml:space="preserve"> ] </w:t>
      </w:r>
    </w:p>
    <w:p w:rsidR="00B64B9F" w:rsidRDefault="00B64B9F" w:rsidP="00B64B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Reranie</w:t>
      </w:r>
      <w:proofErr w:type="spellEnd"/>
      <w:r>
        <w:rPr>
          <w:rFonts w:ascii="Times New Roman" w:hAnsi="Times New Roman" w:cs="Times New Roman"/>
          <w:b/>
        </w:rPr>
        <w:t>(rotacyzm)-</w:t>
      </w:r>
      <w:r>
        <w:rPr>
          <w:rFonts w:ascii="Times New Roman" w:hAnsi="Times New Roman" w:cs="Times New Roman"/>
        </w:rPr>
        <w:t xml:space="preserve"> to nieprawidłowa realizacja głoski 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]. Głoska ta bywa opuszczana, zastępowana przez inne głoski, np. [j] lub [l] lub dwugłoskę [</w:t>
      </w:r>
      <w:proofErr w:type="spellStart"/>
      <w:r>
        <w:rPr>
          <w:rFonts w:ascii="Times New Roman" w:hAnsi="Times New Roman" w:cs="Times New Roman"/>
        </w:rPr>
        <w:t>rl</w:t>
      </w:r>
      <w:proofErr w:type="spellEnd"/>
      <w:r>
        <w:rPr>
          <w:rFonts w:ascii="Times New Roman" w:hAnsi="Times New Roman" w:cs="Times New Roman"/>
        </w:rPr>
        <w:t>] wymawiana w sposób obcy polskiej fonetyce np.:  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] języczkowe - artykulacja polega na wibracji </w:t>
      </w:r>
      <w:proofErr w:type="spellStart"/>
      <w:r>
        <w:rPr>
          <w:rFonts w:ascii="Times New Roman" w:hAnsi="Times New Roman" w:cs="Times New Roman"/>
        </w:rPr>
        <w:t>jęyczka</w:t>
      </w:r>
      <w:proofErr w:type="spellEnd"/>
      <w:r>
        <w:rPr>
          <w:rFonts w:ascii="Times New Roman" w:hAnsi="Times New Roman" w:cs="Times New Roman"/>
        </w:rPr>
        <w:t xml:space="preserve"> przy uniesionym podniebieniu miękkim; język pozostaje bierny.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] policzkowe, czyli boczne- drga jeden policzek pod wpływem strumienia powietrza skierowanego w bok. 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] wargowe- drgają obie wargi lub warga górna.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międzyzębowe</w:t>
      </w:r>
      <w:proofErr w:type="spellEnd"/>
      <w:r>
        <w:rPr>
          <w:rFonts w:ascii="Times New Roman" w:hAnsi="Times New Roman" w:cs="Times New Roman"/>
        </w:rPr>
        <w:t>- przy artykulacji czubek języka jest wsunięty między zęby.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] podniebienne- następuje zbliżenie podniebienia miękkiego do tylnej części języka.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] gardłowe- nasada języka zbliża się do tylnej ściany gardła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kappacyzm</w:t>
      </w:r>
      <w:proofErr w:type="spellEnd"/>
      <w:r>
        <w:rPr>
          <w:rFonts w:ascii="Times New Roman" w:hAnsi="Times New Roman" w:cs="Times New Roman"/>
        </w:rPr>
        <w:t xml:space="preserve">- jest wadą artykulacyjną, w której zaburzona jest wymowa głoski k i k’. Deformacja polega na zamianie zwarcia językowo – podniebiennego zwarciem więzadeł głosowych, co powoduje powstanie brzmienia przypominającego spółgłoskę k. Wyraża się również zamiana głoski k na głoskę t, lub jej opuszczeniem. </w:t>
      </w:r>
    </w:p>
    <w:p w:rsidR="00B64B9F" w:rsidRDefault="00B64B9F" w:rsidP="00B64B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gammacyzm</w:t>
      </w:r>
      <w:proofErr w:type="spellEnd"/>
      <w:r>
        <w:rPr>
          <w:rFonts w:ascii="Times New Roman" w:hAnsi="Times New Roman" w:cs="Times New Roman"/>
        </w:rPr>
        <w:t xml:space="preserve">- jest wadą artykulacyjną, polegająca na nieprawidłowej realizacji głosek tylnojęzykowych g, g’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Mutyzm</w:t>
      </w:r>
      <w:r>
        <w:rPr>
          <w:rFonts w:ascii="Times New Roman" w:hAnsi="Times New Roman" w:cs="Times New Roman"/>
        </w:rPr>
        <w:t xml:space="preserve">- zamilknięcie, zaprzestanie mówienia, przy świadomości , że mowa była i istnieje (nerwica); całkowity lub selektywny.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Lambdacyzm</w:t>
      </w:r>
      <w:r>
        <w:rPr>
          <w:rFonts w:ascii="Times New Roman" w:hAnsi="Times New Roman" w:cs="Times New Roman"/>
        </w:rPr>
        <w:t xml:space="preserve">- wadliwa realizacja głoski l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Afonia</w:t>
      </w:r>
      <w:r>
        <w:rPr>
          <w:rFonts w:ascii="Times New Roman" w:hAnsi="Times New Roman" w:cs="Times New Roman"/>
        </w:rPr>
        <w:t xml:space="preserve">- brak lub niedostateczne powstawanie głosu.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Artykulacja</w:t>
      </w:r>
      <w:r>
        <w:rPr>
          <w:rFonts w:ascii="Times New Roman" w:hAnsi="Times New Roman" w:cs="Times New Roman"/>
        </w:rPr>
        <w:t xml:space="preserve">- określone zjawiska fonetyczne dzięki którym wymawiane dźwięki stają się głoskami; o ostatecznym kształcie i jakości głosek decyduje układ narządów mowy względem siebie.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Diagnoza logopedyczna-</w:t>
      </w:r>
      <w:r>
        <w:rPr>
          <w:rFonts w:ascii="Times New Roman" w:hAnsi="Times New Roman" w:cs="Times New Roman"/>
        </w:rPr>
        <w:t xml:space="preserve"> określony sposób postępowania badawczego, którego celem jest potwierdzenie bądź wykluczenie istnienia zjawisk logopedycznych oraz przewidywanie ich tendencji rozwojowych na podstawie objawów, patogenezy i patomechanizmów.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Jąkanie</w:t>
      </w:r>
      <w:r>
        <w:rPr>
          <w:rFonts w:ascii="Times New Roman" w:hAnsi="Times New Roman" w:cs="Times New Roman"/>
        </w:rPr>
        <w:t xml:space="preserve">- zaburzenie płynności, tempa i rytmu mówienia spowodowane nadmiernym napięciem mięśni oddechowych, fonacyjnych i artykulacyjnych. </w:t>
      </w:r>
    </w:p>
    <w:p w:rsidR="00B64B9F" w:rsidRDefault="00B64B9F" w:rsidP="00B6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Narządy mowy</w:t>
      </w:r>
      <w:r>
        <w:rPr>
          <w:rFonts w:ascii="Times New Roman" w:hAnsi="Times New Roman" w:cs="Times New Roman"/>
        </w:rPr>
        <w:t>- stanowią trzecie, najniższe piętro mechanizmów mowy; obejmują układ oddechowy, fonacyjny i artykulacyjny</w:t>
      </w:r>
    </w:p>
    <w:p w:rsidR="00B64B9F" w:rsidRDefault="00B64B9F" w:rsidP="00B64B9F">
      <w:pPr>
        <w:rPr>
          <w:rFonts w:ascii="Times New Roman" w:hAnsi="Times New Roman" w:cs="Times New Roman"/>
        </w:rPr>
      </w:pPr>
    </w:p>
    <w:p w:rsidR="0026521B" w:rsidRDefault="0026521B"/>
    <w:sectPr w:rsidR="0026521B" w:rsidSect="0026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B9F"/>
    <w:rsid w:val="0026521B"/>
    <w:rsid w:val="00B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ASUS-SP2-2</cp:lastModifiedBy>
  <cp:revision>2</cp:revision>
  <dcterms:created xsi:type="dcterms:W3CDTF">2020-04-20T09:46:00Z</dcterms:created>
  <dcterms:modified xsi:type="dcterms:W3CDTF">2020-04-20T09:46:00Z</dcterms:modified>
</cp:coreProperties>
</file>